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Half Term Overview Lent 2 2024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80"/>
        <w:gridCol w:w="1785"/>
        <w:gridCol w:w="1725"/>
        <w:tblGridChange w:id="0">
          <w:tblGrid>
            <w:gridCol w:w="2310"/>
            <w:gridCol w:w="1695"/>
            <w:gridCol w:w="1710"/>
            <w:gridCol w:w="1710"/>
            <w:gridCol w:w="1680"/>
            <w:gridCol w:w="1785"/>
            <w:gridCol w:w="172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To use the dialogue to retell the story from the point of view of the Giant through what he says and what it means.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Using speech marks or inverted commas in dialogues.</w:t>
            </w:r>
          </w:p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 write own version narrative about kindness.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Using fronted adverbials and correct punctuation after fronted adverbials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Using pronouns to avoid repetition.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To write an explanation letter in role.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Expressing time, place and cause using conjunctions [for example, when, before, after, while, so, because], adverbs [for example, then, next, soon, therefore], or prepositions.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dialogues to create</w:t>
            </w: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 inferences about a character.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To write a diary entry in role as Lenny about how he really feels.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Direct Speech and proper punctuation.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The grammatical difference between plural and possessive –s.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Standard English forms for verb inflections instead of local spoken forms.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To create a character comparison and description of a setting.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conjunctions in character comparisons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a variety of noun phrases expanded by the addition of modifying adjectives, nouns and preposition phrases to create description.</w:t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To write own version historical narrative (evacuation narrative.)</w:t>
            </w:r>
          </w:p>
          <w:p w:rsidR="00000000" w:rsidDel="00000000" w:rsidP="00000000" w:rsidRDefault="00000000" w:rsidRPr="00000000" w14:paraId="0000002B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personification and prepositions and prepositional phrases to describe a setting. 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paragraphs to organise ideas around a theme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Selfish Giant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Selfish Giant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and the Unicorn </w:t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and the Unicorn </w:t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and the Unicorn 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Wild Robot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and the Unicorn 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Wild Robot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Understand a whole/Mixed numbers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Improper Fractions/ Equivalent Fractions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Adding and subtracting Fractions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Tenths as Fractions, decimals, number line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Divide by 10, Hundredths as Fractions and decimals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Check learning through units and review tricky areas.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Reveal 4- the Communion Rite,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 5) Communion Rite Part 2 - The Lamb of God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6) The Concluding Rite- Going Forth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</w:t>
            </w:r>
            <w:r w:rsidDel="00000000" w:rsidR="00000000" w:rsidRPr="00000000">
              <w:rPr>
                <w:b w:val="1"/>
                <w:rtl w:val="0"/>
              </w:rPr>
              <w:t xml:space="preserve">Giving and Receiving</w:t>
            </w:r>
            <w:r w:rsidDel="00000000" w:rsidR="00000000" w:rsidRPr="00000000">
              <w:rPr>
                <w:rtl w:val="0"/>
              </w:rPr>
              <w:t xml:space="preserve"> topic.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Introduce new topic - </w:t>
            </w:r>
            <w:r w:rsidDel="00000000" w:rsidR="00000000" w:rsidRPr="00000000">
              <w:rPr>
                <w:b w:val="1"/>
                <w:rtl w:val="0"/>
              </w:rPr>
              <w:t xml:space="preserve">Self-discipline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Explore the Love and care shown in a family.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rtl w:val="0"/>
              </w:rPr>
              <w:t xml:space="preserve">Lent, the opportunity to grow spiritually 2) How to live during Lent      3) How to live in God’s way.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 What is Holy Thursday? </w:t>
            </w:r>
          </w:p>
          <w:p w:rsidR="00000000" w:rsidDel="00000000" w:rsidP="00000000" w:rsidRDefault="00000000" w:rsidRPr="00000000" w14:paraId="0000005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 Remembering Good Friday</w:t>
            </w:r>
          </w:p>
          <w:p w:rsidR="00000000" w:rsidDel="00000000" w:rsidP="00000000" w:rsidRDefault="00000000" w:rsidRPr="00000000" w14:paraId="0000005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 Easter- The empty tomb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</w:t>
            </w:r>
            <w:r w:rsidDel="00000000" w:rsidR="00000000" w:rsidRPr="00000000">
              <w:rPr>
                <w:b w:val="1"/>
                <w:rtl w:val="0"/>
              </w:rPr>
              <w:t xml:space="preserve">Self-discipline </w:t>
            </w:r>
            <w:r w:rsidDel="00000000" w:rsidR="00000000" w:rsidRPr="00000000">
              <w:rPr>
                <w:rtl w:val="0"/>
              </w:rPr>
              <w:t xml:space="preserve">topic.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650"/>
                <w:tab w:val="left" w:leader="none" w:pos="651"/>
              </w:tabs>
              <w:spacing w:before="44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Emotional Well- Being.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650"/>
                <w:tab w:val="left" w:leader="none" w:pos="651"/>
              </w:tabs>
              <w:spacing w:before="44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What Am I feeling?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Images in the media do not always reflect reality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What Am I looking at?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These images can affect how people feel about themselves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What Am I looking at? 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God made us and loves us as we are.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I am Thankful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Some behaviour is wrong, unacceptable unhealthy and/or risky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 am Thankful</w:t>
            </w:r>
          </w:p>
          <w:p w:rsidR="00000000" w:rsidDel="00000000" w:rsidP="00000000" w:rsidRDefault="00000000" w:rsidRPr="00000000" w14:paraId="00000066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Thankfulness builds resilience against feelings of envy , inadequacy, insecurity and against peer pressure.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Sustainability- </w:t>
            </w:r>
          </w:p>
          <w:p w:rsidR="00000000" w:rsidDel="00000000" w:rsidP="00000000" w:rsidRDefault="00000000" w:rsidRPr="00000000" w14:paraId="0000006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sort renewable and non-renewable resources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can we help to make our school more sustainable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Why are we seeing more wind and solar farms in the countryside?</w:t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is sustainable development helping the lapwing out of the red?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are solar cookers helping Sunita and her family live more sustainably?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Our world! What can I do?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Online Safety </w:t>
            </w:r>
            <w:r w:rsidDel="00000000" w:rsidR="00000000" w:rsidRPr="00000000">
              <w:rPr>
                <w:rtl w:val="0"/>
              </w:rPr>
              <w:t xml:space="preserve">- Online Relationships</w:t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Programming - </w:t>
            </w:r>
            <w:r w:rsidDel="00000000" w:rsidR="00000000" w:rsidRPr="00000000">
              <w:rPr>
                <w:b w:val="1"/>
                <w:rtl w:val="0"/>
              </w:rPr>
              <w:t xml:space="preserve">Repetition in games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develop the use of count-controlled loops in a different programming environment</w:t>
            </w:r>
          </w:p>
          <w:p w:rsidR="00000000" w:rsidDel="00000000" w:rsidP="00000000" w:rsidRDefault="00000000" w:rsidRPr="00000000" w14:paraId="0000007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explain that in programming there are infinite loops and count-controlled loops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develop a design that includes two or more loops which run at the same time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modify an infinite loop in a given program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design a project that includes repetition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create a project that includes repetition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Real PE 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Unit 2 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Jumping with control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Real PE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Landing with control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Real PE 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Develop jumping combinations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Real PE 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Control and movement while seated 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Real PE 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Seated tandem cycling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Real PE 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Exchange objects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Forest school starting W/C 29th Jan 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4E - Friday Am 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4S - Thursday Am 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Forest school starting W/C 29th Jan 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4E - Friday Am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4S - Thursday Am 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Forest school starting W/C 29th Jan 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4E - Friday Am 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4S - Thursday Am 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Forest school starting W/C 29th Jan 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4E - Friday Am 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4S - Thursday Am </w:t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Return to Netball skills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Game play in Netball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Continue to learn about States of Matter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To explore Gases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To explore Evaporation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Evaporation rates.</w:t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Condensation</w:t>
            </w:r>
          </w:p>
        </w:tc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Water Cycle - Part 1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Water Cycle - Part 2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in the world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United Kingdom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structures, in the context of countries and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capitals of the United Kingdom.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do they speak French?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basic grammar rules appropriate to the language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sentences; and how these differ from or are similar to English,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countries of the world where French is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spoken.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Equator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To broaden their vocabulary and develop their ability to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understand new words that are introduced into familiar written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material, including through using a dictionary, in the context of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using French/English dictionaries and/or online translators.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Continents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basic grammar rules appropriate to the language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sentences; and how these differ from or are similar to English,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countries and continents.</w:t>
            </w:r>
          </w:p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animals in a zoo.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Which continent are they from?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To write phrases from memory, and adapt these to create new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sentences, to express ideas clearly, in the context of animals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around the world.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Soul/Gospel music</w:t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1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Lean On Me by Bill WithersPerform Lean on Me by Bill Withers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2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He Still Loves Me by Walter Williams and Beyoncé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Perform Lean on Me by Bill Withers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3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Shackles by Mary Mary</w:t>
            </w:r>
          </w:p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Perform Lean on Me by Bill Withers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4</w:t>
            </w:r>
          </w:p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Listen and Appraise - Amazing Grace by Elvis Presley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Perform Lean on Me by Bill Withers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5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Ode To Joy Symphony No 9 by Beethoven</w:t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Perform Lean on Me by Bill Withers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Step 6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Lean On Me by The ACM Gospel Choir</w:t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Perform Lean on Me by Bill Withers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D&amp;T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adapting a recipe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To evaluate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existing biscuit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products.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To prepare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and cook a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dish.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To select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ingredients and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follow a budget.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To take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inspiration from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existing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products.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To make and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test a prototype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biscuit.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To evaluate a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final product.</w:t>
            </w:r>
          </w:p>
        </w:tc>
      </w:tr>
    </w:tbl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lrwkIJ1L8nZQ4N3kXJfw3fOQbg==">CgMxLjA4AHIhMTN6Q0lQOWM2QVdpTFBWS2VZcWxSNXJTVFZOZEVjdXVZ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